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69" w:rsidRPr="00543E69" w:rsidRDefault="00543E69" w:rsidP="00543E69">
      <w:pPr>
        <w:rPr>
          <w:b/>
          <w:lang w:val="en-US"/>
        </w:rPr>
      </w:pPr>
      <w:r w:rsidRPr="00543E69">
        <w:rPr>
          <w:b/>
          <w:lang w:val="en-US"/>
        </w:rPr>
        <w:t>LIST OF FOREIGN STATES WHICH CITIZENS AND PERSONS WITH A RESIDENCE PERMIT OR ANOTHER DOCUMENT CONFIRMING THE RIGHT TO PERMANENT RESIDENCE IN WHICH CAN ENTRY INTO RUSSIA</w:t>
      </w:r>
    </w:p>
    <w:p w:rsidR="00543E69" w:rsidRPr="00543E69" w:rsidRDefault="00543E69" w:rsidP="00543E69">
      <w:pPr>
        <w:rPr>
          <w:b/>
          <w:lang w:val="en-US"/>
        </w:rPr>
      </w:pPr>
      <w:r w:rsidRPr="00543E69">
        <w:rPr>
          <w:b/>
          <w:lang w:val="en-US"/>
        </w:rPr>
        <w:t>On 24.05.2021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Azerbaijan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Armenia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Venezuela</w:t>
      </w:r>
      <w:bookmarkStart w:id="0" w:name="_GoBack"/>
      <w:bookmarkEnd w:id="0"/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Vietnam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Germany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Greece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Egypt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India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Iceland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Kazakhstan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Qatar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Kyrgyzstan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Cuba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Maldives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Malta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Mexico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United Arab Emirates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Portugal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The Republic of Korea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Saudi Arabia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Seychelles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Serbia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Singapore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Syria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Tajikistan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Tanzania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Turkey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Uzbekistan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Finland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Switzerland</w:t>
      </w:r>
    </w:p>
    <w:p w:rsidR="00543E69" w:rsidRPr="00543E69" w:rsidRDefault="00543E69" w:rsidP="00543E69">
      <w:pPr>
        <w:rPr>
          <w:lang w:val="en-US"/>
        </w:rPr>
      </w:pPr>
      <w:r w:rsidRPr="00543E69">
        <w:rPr>
          <w:lang w:val="en-US"/>
        </w:rPr>
        <w:t>Sri Lanka</w:t>
      </w:r>
    </w:p>
    <w:p w:rsidR="00543E69" w:rsidRDefault="00543E69" w:rsidP="00543E69">
      <w:proofErr w:type="spellStart"/>
      <w:r>
        <w:t>Ethiopia</w:t>
      </w:r>
      <w:proofErr w:type="spellEnd"/>
    </w:p>
    <w:p w:rsidR="00543E69" w:rsidRPr="00543E69" w:rsidRDefault="00543E69" w:rsidP="00543E69">
      <w:proofErr w:type="spellStart"/>
      <w:r>
        <w:t>Japan</w:t>
      </w:r>
      <w:proofErr w:type="spellEnd"/>
    </w:p>
    <w:sectPr w:rsidR="00543E69" w:rsidRPr="00543E69" w:rsidSect="00543E69">
      <w:pgSz w:w="11906" w:h="16838"/>
      <w:pgMar w:top="39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69"/>
    <w:rsid w:val="00102268"/>
    <w:rsid w:val="0014365F"/>
    <w:rsid w:val="002968B6"/>
    <w:rsid w:val="00313B50"/>
    <w:rsid w:val="003241E3"/>
    <w:rsid w:val="00327C7F"/>
    <w:rsid w:val="00350854"/>
    <w:rsid w:val="00397DCC"/>
    <w:rsid w:val="003A37A3"/>
    <w:rsid w:val="003F61D5"/>
    <w:rsid w:val="00434569"/>
    <w:rsid w:val="004636CF"/>
    <w:rsid w:val="004870CA"/>
    <w:rsid w:val="00543E69"/>
    <w:rsid w:val="005A4004"/>
    <w:rsid w:val="005A5956"/>
    <w:rsid w:val="005F2E64"/>
    <w:rsid w:val="006539AF"/>
    <w:rsid w:val="007D7E16"/>
    <w:rsid w:val="007E6792"/>
    <w:rsid w:val="00815F0B"/>
    <w:rsid w:val="0082473B"/>
    <w:rsid w:val="00864F38"/>
    <w:rsid w:val="008D55C0"/>
    <w:rsid w:val="008E4282"/>
    <w:rsid w:val="009A46E9"/>
    <w:rsid w:val="009D7917"/>
    <w:rsid w:val="009E24B4"/>
    <w:rsid w:val="00A66AC2"/>
    <w:rsid w:val="00AB1494"/>
    <w:rsid w:val="00AB5624"/>
    <w:rsid w:val="00B43E44"/>
    <w:rsid w:val="00B712EC"/>
    <w:rsid w:val="00B74E04"/>
    <w:rsid w:val="00B97E29"/>
    <w:rsid w:val="00C82C6F"/>
    <w:rsid w:val="00D07B4A"/>
    <w:rsid w:val="00E2051E"/>
    <w:rsid w:val="00E2057D"/>
    <w:rsid w:val="00E20E7F"/>
    <w:rsid w:val="00E51C9C"/>
    <w:rsid w:val="00F218E4"/>
    <w:rsid w:val="00F37FA3"/>
    <w:rsid w:val="00FA42C8"/>
    <w:rsid w:val="00FB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85A2"/>
  <w15:chartTrackingRefBased/>
  <w15:docId w15:val="{B562DA86-0CED-49D2-A736-D1AB407C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Георгиевна</dc:creator>
  <cp:keywords/>
  <dc:description/>
  <cp:lastModifiedBy>Мария Георгиевна</cp:lastModifiedBy>
  <cp:revision>2</cp:revision>
  <dcterms:created xsi:type="dcterms:W3CDTF">2021-06-03T16:19:00Z</dcterms:created>
  <dcterms:modified xsi:type="dcterms:W3CDTF">2021-06-03T16:19:00Z</dcterms:modified>
</cp:coreProperties>
</file>